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ADC" w:rsidRDefault="00482ADC"/>
    <w:p w:rsidR="00B7092C" w:rsidRDefault="007E5ABA" w:rsidP="009171BA">
      <w:pPr>
        <w:jc w:val="center"/>
        <w:rPr>
          <w:b/>
          <w:sz w:val="24"/>
          <w:szCs w:val="24"/>
        </w:rPr>
      </w:pPr>
      <w:r>
        <w:rPr>
          <w:b/>
          <w:sz w:val="24"/>
          <w:szCs w:val="24"/>
        </w:rPr>
        <w:t>Des l</w:t>
      </w:r>
      <w:r w:rsidR="00B7092C" w:rsidRPr="009171BA">
        <w:rPr>
          <w:b/>
          <w:sz w:val="24"/>
          <w:szCs w:val="24"/>
        </w:rPr>
        <w:t>anceurs d’écriture</w:t>
      </w:r>
      <w:r>
        <w:rPr>
          <w:b/>
          <w:sz w:val="24"/>
          <w:szCs w:val="24"/>
        </w:rPr>
        <w:t xml:space="preserve"> à partir d’albums</w:t>
      </w:r>
    </w:p>
    <w:p w:rsidR="007E5ABA" w:rsidRPr="007E5ABA" w:rsidRDefault="007E5ABA" w:rsidP="007E5ABA">
      <w:pPr>
        <w:widowControl w:val="0"/>
        <w:autoSpaceDE w:val="0"/>
        <w:autoSpaceDN w:val="0"/>
        <w:adjustRightInd w:val="0"/>
        <w:rPr>
          <w:rFonts w:eastAsia="Times New Roman"/>
          <w:b/>
          <w:color w:val="000000"/>
        </w:rPr>
      </w:pPr>
      <w:r w:rsidRPr="007E5ABA">
        <w:rPr>
          <w:rFonts w:eastAsia="Times New Roman"/>
          <w:b/>
          <w:color w:val="000000"/>
        </w:rPr>
        <w:t>Des inventaires :</w:t>
      </w:r>
    </w:p>
    <w:p w:rsidR="007E5ABA" w:rsidRDefault="007E5ABA" w:rsidP="007E5ABA">
      <w:pPr>
        <w:rPr>
          <w:rFonts w:eastAsia="Times New Roman"/>
          <w:i/>
          <w:color w:val="000000"/>
        </w:rPr>
      </w:pPr>
      <w:r>
        <w:rPr>
          <w:rFonts w:eastAsia="Times New Roman"/>
          <w:i/>
          <w:color w:val="000000"/>
        </w:rPr>
        <w:t>Inventaire de mots, création de boites à mots, écriture de phrases ou de textes avec les mots.</w:t>
      </w:r>
    </w:p>
    <w:p w:rsidR="007E5ABA" w:rsidRDefault="007E5ABA" w:rsidP="007E5ABA">
      <w:r>
        <w:rPr>
          <w:noProof/>
          <w:lang w:eastAsia="fr-FR"/>
        </w:rPr>
        <w:drawing>
          <wp:inline distT="0" distB="0" distL="0" distR="0" wp14:anchorId="1F7B575A" wp14:editId="59D2E565">
            <wp:extent cx="2076450" cy="2076450"/>
            <wp:effectExtent l="0" t="0" r="0" b="0"/>
            <wp:docPr id="3" name="Image 3" descr="Les boîtes à m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boîtes à mo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r w:rsidRPr="007E5ABA">
        <w:rPr>
          <w:i/>
        </w:rPr>
        <w:t xml:space="preserve"> </w:t>
      </w:r>
      <w:r>
        <w:rPr>
          <w:i/>
        </w:rPr>
        <w:t xml:space="preserve">Les boîtes à mots </w:t>
      </w:r>
      <w:r>
        <w:t xml:space="preserve">d’Eduardo </w:t>
      </w:r>
      <w:proofErr w:type="spellStart"/>
      <w:r>
        <w:t>Galeano</w:t>
      </w:r>
      <w:proofErr w:type="spellEnd"/>
      <w:r>
        <w:t xml:space="preserve"> et </w:t>
      </w:r>
      <w:proofErr w:type="spellStart"/>
      <w:r>
        <w:t>Constanza</w:t>
      </w:r>
      <w:proofErr w:type="spellEnd"/>
      <w:r>
        <w:t xml:space="preserve"> Bravo</w:t>
      </w:r>
    </w:p>
    <w:p w:rsidR="007E5ABA" w:rsidRDefault="007E5ABA" w:rsidP="007E5ABA"/>
    <w:p w:rsidR="007E5ABA" w:rsidRDefault="007E5ABA" w:rsidP="007E5ABA">
      <w:pPr>
        <w:rPr>
          <w:rFonts w:eastAsia="Times New Roman"/>
          <w:i/>
          <w:color w:val="000000"/>
        </w:rPr>
      </w:pPr>
      <w:r>
        <w:rPr>
          <w:noProof/>
          <w:lang w:eastAsia="fr-FR"/>
        </w:rPr>
        <w:drawing>
          <wp:inline distT="0" distB="0" distL="0" distR="0" wp14:anchorId="0AB73B65" wp14:editId="326E5427">
            <wp:extent cx="2076450" cy="2076450"/>
            <wp:effectExtent l="0" t="0" r="0" b="0"/>
            <wp:docPr id="4" name="Image 4" descr="Les mots de Z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mots de Za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r>
        <w:rPr>
          <w:rFonts w:eastAsia="Times New Roman"/>
          <w:i/>
          <w:color w:val="000000"/>
        </w:rPr>
        <w:t xml:space="preserve">Les mots de </w:t>
      </w:r>
      <w:proofErr w:type="spellStart"/>
      <w:r>
        <w:rPr>
          <w:rFonts w:eastAsia="Times New Roman"/>
          <w:i/>
          <w:color w:val="000000"/>
        </w:rPr>
        <w:t>Zaza</w:t>
      </w:r>
      <w:proofErr w:type="spellEnd"/>
      <w:r>
        <w:rPr>
          <w:rFonts w:eastAsia="Times New Roman"/>
          <w:i/>
          <w:color w:val="000000"/>
        </w:rPr>
        <w:t xml:space="preserve"> de J. Cohen et B </w:t>
      </w:r>
      <w:proofErr w:type="spellStart"/>
      <w:r>
        <w:rPr>
          <w:rFonts w:eastAsia="Times New Roman"/>
          <w:i/>
          <w:color w:val="000000"/>
        </w:rPr>
        <w:t>Després</w:t>
      </w:r>
      <w:proofErr w:type="spellEnd"/>
    </w:p>
    <w:p w:rsidR="009241B2" w:rsidRPr="009241B2" w:rsidRDefault="009241B2" w:rsidP="009241B2">
      <w:pPr>
        <w:rPr>
          <w:rFonts w:ascii="Calibri" w:hAnsi="Calibri"/>
          <w:i/>
          <w:sz w:val="18"/>
        </w:rPr>
      </w:pPr>
      <w:r>
        <w:rPr>
          <w:noProof/>
          <w:lang w:eastAsia="fr-FR"/>
        </w:rPr>
        <w:drawing>
          <wp:inline distT="0" distB="0" distL="0" distR="0" wp14:anchorId="4673F505" wp14:editId="55BAF85A">
            <wp:extent cx="1079157" cy="1609512"/>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8828" cy="1623935"/>
                    </a:xfrm>
                    <a:prstGeom prst="rect">
                      <a:avLst/>
                    </a:prstGeom>
                  </pic:spPr>
                </pic:pic>
              </a:graphicData>
            </a:graphic>
          </wp:inline>
        </w:drawing>
      </w:r>
      <w:r>
        <w:rPr>
          <w:rFonts w:ascii="Calibri" w:hAnsi="Calibri"/>
          <w:i/>
          <w:sz w:val="18"/>
        </w:rPr>
        <w:t xml:space="preserve">    </w:t>
      </w:r>
      <w:bookmarkStart w:id="0" w:name="_GoBack"/>
      <w:bookmarkEnd w:id="0"/>
      <w:r w:rsidRPr="00C34ACA">
        <w:rPr>
          <w:rFonts w:ascii="Calibri" w:hAnsi="Calibri"/>
          <w:i/>
          <w:sz w:val="18"/>
        </w:rPr>
        <w:t xml:space="preserve">Dans les poches </w:t>
      </w:r>
      <w:proofErr w:type="gramStart"/>
      <w:r w:rsidRPr="00C34ACA">
        <w:rPr>
          <w:rFonts w:ascii="Calibri" w:hAnsi="Calibri"/>
          <w:i/>
          <w:sz w:val="18"/>
        </w:rPr>
        <w:t>d’ Alice</w:t>
      </w:r>
      <w:proofErr w:type="gramEnd"/>
      <w:r w:rsidRPr="00C34ACA">
        <w:rPr>
          <w:rFonts w:ascii="Calibri" w:hAnsi="Calibri"/>
          <w:i/>
          <w:sz w:val="18"/>
        </w:rPr>
        <w:t>, Pinocchio, Cendrillon et les autres …</w:t>
      </w:r>
      <w:r>
        <w:rPr>
          <w:rFonts w:ascii="Calibri" w:hAnsi="Calibri"/>
          <w:sz w:val="18"/>
        </w:rPr>
        <w:t xml:space="preserve"> d’Isabelle Simler, </w:t>
      </w:r>
      <w:r>
        <w:rPr>
          <w:rFonts w:ascii="Calibri" w:hAnsi="Calibri"/>
          <w:sz w:val="18"/>
        </w:rPr>
        <w:t>Editions courtes et longues</w:t>
      </w:r>
    </w:p>
    <w:p w:rsidR="009241B2" w:rsidRDefault="009241B2" w:rsidP="007E5ABA">
      <w:pPr>
        <w:rPr>
          <w:rFonts w:eastAsia="Times New Roman"/>
          <w:i/>
          <w:color w:val="000000"/>
        </w:rPr>
      </w:pPr>
    </w:p>
    <w:p w:rsidR="007E5ABA" w:rsidRPr="007E5ABA" w:rsidRDefault="007E5ABA" w:rsidP="007E5ABA">
      <w:pPr>
        <w:widowControl w:val="0"/>
        <w:autoSpaceDE w:val="0"/>
        <w:autoSpaceDN w:val="0"/>
        <w:adjustRightInd w:val="0"/>
        <w:rPr>
          <w:rFonts w:eastAsia="Times New Roman"/>
          <w:b/>
          <w:color w:val="000000"/>
        </w:rPr>
      </w:pPr>
      <w:r w:rsidRPr="007E5ABA">
        <w:rPr>
          <w:rFonts w:eastAsia="Times New Roman"/>
          <w:b/>
          <w:color w:val="000000"/>
        </w:rPr>
        <w:t xml:space="preserve">Inventaires personnels : </w:t>
      </w:r>
    </w:p>
    <w:p w:rsidR="007E5ABA" w:rsidRPr="007E5ABA" w:rsidRDefault="007E5ABA" w:rsidP="007E5ABA">
      <w:pPr>
        <w:widowControl w:val="0"/>
        <w:autoSpaceDE w:val="0"/>
        <w:autoSpaceDN w:val="0"/>
        <w:adjustRightInd w:val="0"/>
        <w:rPr>
          <w:rFonts w:eastAsia="Times New Roman"/>
          <w:color w:val="000000"/>
        </w:rPr>
      </w:pPr>
      <w:r>
        <w:rPr>
          <w:rFonts w:eastAsia="Times New Roman"/>
          <w:color w:val="000000"/>
        </w:rPr>
        <w:t>Ces choses qui font battre le cœur ….</w:t>
      </w:r>
    </w:p>
    <w:p w:rsidR="007E5ABA" w:rsidRDefault="007E5ABA" w:rsidP="007E5ABA">
      <w:pPr>
        <w:rPr>
          <w:rFonts w:eastAsia="Times New Roman"/>
          <w:i/>
          <w:color w:val="000000"/>
        </w:rPr>
      </w:pPr>
    </w:p>
    <w:p w:rsidR="007E5ABA" w:rsidRDefault="007E5ABA" w:rsidP="007E5ABA">
      <w:pPr>
        <w:widowControl w:val="0"/>
        <w:autoSpaceDE w:val="0"/>
        <w:autoSpaceDN w:val="0"/>
        <w:adjustRightInd w:val="0"/>
        <w:rPr>
          <w:rFonts w:eastAsia="Times New Roman"/>
          <w:color w:val="000000"/>
        </w:rPr>
      </w:pPr>
      <w:r>
        <w:rPr>
          <w:noProof/>
          <w:lang w:eastAsia="fr-FR"/>
        </w:rPr>
        <w:lastRenderedPageBreak/>
        <w:drawing>
          <wp:inline distT="0" distB="0" distL="0" distR="0" wp14:anchorId="1AB7559B" wp14:editId="065BD71B">
            <wp:extent cx="1762792" cy="1895475"/>
            <wp:effectExtent l="0" t="0" r="8890" b="0"/>
            <wp:docPr id="2" name="Image 2" descr="https://images-na.ssl-images-amazon.com/images/I/61tNtxYyZfL._SX46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tNtxYyZfL._SX463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877" cy="1903093"/>
                    </a:xfrm>
                    <a:prstGeom prst="rect">
                      <a:avLst/>
                    </a:prstGeom>
                    <a:noFill/>
                    <a:ln>
                      <a:noFill/>
                    </a:ln>
                  </pic:spPr>
                </pic:pic>
              </a:graphicData>
            </a:graphic>
          </wp:inline>
        </w:drawing>
      </w:r>
    </w:p>
    <w:p w:rsidR="007E5ABA" w:rsidRDefault="007E5ABA" w:rsidP="007E5ABA">
      <w:pPr>
        <w:widowControl w:val="0"/>
        <w:autoSpaceDE w:val="0"/>
        <w:autoSpaceDN w:val="0"/>
        <w:adjustRightInd w:val="0"/>
        <w:rPr>
          <w:rFonts w:eastAsia="Times New Roman"/>
          <w:i/>
          <w:color w:val="000000"/>
        </w:rPr>
      </w:pPr>
      <w:r>
        <w:rPr>
          <w:rFonts w:eastAsia="Times New Roman"/>
          <w:color w:val="000000"/>
        </w:rPr>
        <w:t xml:space="preserve">Catherine Grive et Carole </w:t>
      </w:r>
      <w:proofErr w:type="spellStart"/>
      <w:proofErr w:type="gramStart"/>
      <w:r>
        <w:rPr>
          <w:rFonts w:eastAsia="Times New Roman"/>
          <w:color w:val="000000"/>
        </w:rPr>
        <w:t>Bellaïche</w:t>
      </w:r>
      <w:proofErr w:type="spellEnd"/>
      <w:r>
        <w:rPr>
          <w:rFonts w:eastAsia="Times New Roman"/>
          <w:color w:val="000000"/>
        </w:rPr>
        <w:t xml:space="preserve">,  </w:t>
      </w:r>
      <w:r>
        <w:rPr>
          <w:rFonts w:eastAsia="Times New Roman"/>
          <w:i/>
          <w:color w:val="000000"/>
        </w:rPr>
        <w:t>Ces</w:t>
      </w:r>
      <w:proofErr w:type="gramEnd"/>
      <w:r>
        <w:rPr>
          <w:rFonts w:eastAsia="Times New Roman"/>
          <w:i/>
          <w:color w:val="000000"/>
        </w:rPr>
        <w:t xml:space="preserve"> choses qui font battre le cœur ; </w:t>
      </w:r>
      <w:r w:rsidRPr="00E54E37">
        <w:rPr>
          <w:rFonts w:eastAsia="Times New Roman"/>
          <w:color w:val="000000"/>
        </w:rPr>
        <w:t>Catherine Grive</w:t>
      </w:r>
      <w:r>
        <w:rPr>
          <w:rFonts w:eastAsia="Times New Roman"/>
          <w:i/>
          <w:color w:val="000000"/>
        </w:rPr>
        <w:t xml:space="preserve"> </w:t>
      </w:r>
      <w:r w:rsidRPr="00E54E37">
        <w:rPr>
          <w:rFonts w:eastAsia="Times New Roman"/>
          <w:color w:val="000000"/>
        </w:rPr>
        <w:t xml:space="preserve">et Roman </w:t>
      </w:r>
      <w:proofErr w:type="spellStart"/>
      <w:r w:rsidRPr="00E54E37">
        <w:rPr>
          <w:rFonts w:eastAsia="Times New Roman"/>
          <w:color w:val="000000"/>
        </w:rPr>
        <w:t>Badel</w:t>
      </w:r>
      <w:proofErr w:type="spellEnd"/>
      <w:r>
        <w:rPr>
          <w:rFonts w:eastAsia="Times New Roman"/>
          <w:i/>
          <w:color w:val="000000"/>
        </w:rPr>
        <w:t>, Le catalogue des vœux</w:t>
      </w:r>
    </w:p>
    <w:p w:rsidR="007E5ABA" w:rsidRDefault="007E5ABA" w:rsidP="007E5ABA">
      <w:pPr>
        <w:rPr>
          <w:rFonts w:eastAsia="Times New Roman"/>
          <w:i/>
          <w:color w:val="000000"/>
        </w:rPr>
      </w:pPr>
      <w:r>
        <w:rPr>
          <w:noProof/>
          <w:lang w:eastAsia="fr-FR"/>
        </w:rPr>
        <w:drawing>
          <wp:inline distT="0" distB="0" distL="0" distR="0">
            <wp:extent cx="2076450" cy="2076450"/>
            <wp:effectExtent l="0" t="0" r="0" b="0"/>
            <wp:docPr id="5" name="Image 5" descr="Manger (série : Petits Bobos, Petits Bonh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ger (série : Petits Bobos, Petits Bonheu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r>
        <w:rPr>
          <w:rFonts w:eastAsia="Times New Roman"/>
          <w:color w:val="000000"/>
        </w:rPr>
        <w:t xml:space="preserve">Elisabeth Brami et Philippe Bertrand, </w:t>
      </w:r>
      <w:r>
        <w:rPr>
          <w:rFonts w:eastAsia="Times New Roman"/>
          <w:i/>
          <w:color w:val="000000"/>
        </w:rPr>
        <w:t>Les petits riens qui font du bien et qui ne coûtent rien, Les petits délices, les premières fois, Moi j’adore, maman déteste, Moi je déteste Maman adore, Petits bobos, petits bonheurs : manger, dormir, grandir, devenir frère ou sœur</w:t>
      </w:r>
    </w:p>
    <w:p w:rsidR="007E5ABA" w:rsidRDefault="007E5ABA" w:rsidP="007E5ABA">
      <w:pPr>
        <w:rPr>
          <w:rFonts w:eastAsia="Times New Roman"/>
          <w:i/>
          <w:color w:val="000000"/>
        </w:rPr>
      </w:pPr>
    </w:p>
    <w:p w:rsidR="00B7092C" w:rsidRPr="009171BA" w:rsidRDefault="00833C9D">
      <w:pPr>
        <w:rPr>
          <w:b/>
          <w:sz w:val="24"/>
          <w:szCs w:val="24"/>
        </w:rPr>
      </w:pPr>
      <w:r w:rsidRPr="009171BA">
        <w:rPr>
          <w:b/>
          <w:sz w:val="24"/>
          <w:szCs w:val="24"/>
        </w:rPr>
        <w:t>Dans mon jardin, je plante des secrets…</w:t>
      </w:r>
    </w:p>
    <w:p w:rsidR="00B7092C" w:rsidRDefault="00B7092C">
      <w:r>
        <w:rPr>
          <w:noProof/>
          <w:lang w:eastAsia="fr-FR"/>
        </w:rPr>
        <w:drawing>
          <wp:inline distT="0" distB="0" distL="0" distR="0" wp14:anchorId="65115FF4" wp14:editId="62D71F5C">
            <wp:extent cx="1729740" cy="177442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9542" cy="1784475"/>
                    </a:xfrm>
                    <a:prstGeom prst="rect">
                      <a:avLst/>
                    </a:prstGeom>
                  </pic:spPr>
                </pic:pic>
              </a:graphicData>
            </a:graphic>
          </wp:inline>
        </w:drawing>
      </w:r>
    </w:p>
    <w:p w:rsidR="00B7092C" w:rsidRDefault="00D63D10" w:rsidP="00B7092C">
      <w:pPr>
        <w:tabs>
          <w:tab w:val="left" w:pos="2424"/>
        </w:tabs>
        <w:rPr>
          <w:sz w:val="16"/>
          <w:szCs w:val="16"/>
        </w:rPr>
      </w:pPr>
      <w:hyperlink r:id="rId12" w:history="1">
        <w:r w:rsidR="00833C9D" w:rsidRPr="00B55B9A">
          <w:rPr>
            <w:rStyle w:val="Lienhypertexte"/>
            <w:sz w:val="16"/>
            <w:szCs w:val="16"/>
          </w:rPr>
          <w:t>http://gretel.canalblog.com/</w:t>
        </w:r>
      </w:hyperlink>
    </w:p>
    <w:p w:rsidR="003F76A9" w:rsidRDefault="003F76A9" w:rsidP="00B7092C">
      <w:pPr>
        <w:tabs>
          <w:tab w:val="left" w:pos="2424"/>
        </w:tabs>
        <w:rPr>
          <w:sz w:val="16"/>
          <w:szCs w:val="16"/>
        </w:rPr>
      </w:pPr>
    </w:p>
    <w:p w:rsidR="003F76A9" w:rsidRPr="003F76A9" w:rsidRDefault="003F76A9" w:rsidP="003F76A9">
      <w:pPr>
        <w:tabs>
          <w:tab w:val="left" w:pos="1968"/>
        </w:tabs>
        <w:rPr>
          <w:b/>
          <w:sz w:val="24"/>
          <w:szCs w:val="24"/>
        </w:rPr>
      </w:pPr>
      <w:r w:rsidRPr="003F76A9">
        <w:rPr>
          <w:b/>
          <w:sz w:val="24"/>
          <w:szCs w:val="24"/>
        </w:rPr>
        <w:t>Tiroirs secrets : liste d’objets</w:t>
      </w:r>
    </w:p>
    <w:p w:rsidR="00833C9D" w:rsidRDefault="003F76A9" w:rsidP="00B7092C">
      <w:pPr>
        <w:tabs>
          <w:tab w:val="left" w:pos="2424"/>
        </w:tabs>
        <w:rPr>
          <w:sz w:val="16"/>
          <w:szCs w:val="16"/>
        </w:rPr>
      </w:pPr>
      <w:r w:rsidRPr="00833C9D">
        <w:rPr>
          <w:noProof/>
          <w:sz w:val="16"/>
          <w:szCs w:val="16"/>
          <w:lang w:eastAsia="fr-FR"/>
        </w:rPr>
        <w:lastRenderedPageBreak/>
        <w:drawing>
          <wp:inline distT="0" distB="0" distL="0" distR="0" wp14:anchorId="7E9C7D0E" wp14:editId="547672DA">
            <wp:extent cx="1470660" cy="1938645"/>
            <wp:effectExtent l="0" t="0" r="0" b="5080"/>
            <wp:docPr id="29705" name="main-image" descr="61B-jDjoN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 name="main-image" descr="61B-jDjoNS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941" cy="1948243"/>
                    </a:xfrm>
                    <a:prstGeom prst="rect">
                      <a:avLst/>
                    </a:prstGeom>
                    <a:noFill/>
                    <a:ln>
                      <a:noFill/>
                    </a:ln>
                    <a:extLst/>
                  </pic:spPr>
                </pic:pic>
              </a:graphicData>
            </a:graphic>
          </wp:inline>
        </w:drawing>
      </w:r>
    </w:p>
    <w:p w:rsidR="009171BA" w:rsidRDefault="009171BA" w:rsidP="00B7092C">
      <w:pPr>
        <w:tabs>
          <w:tab w:val="left" w:pos="2424"/>
        </w:tabs>
        <w:rPr>
          <w:b/>
          <w:sz w:val="24"/>
          <w:szCs w:val="24"/>
        </w:rPr>
      </w:pPr>
    </w:p>
    <w:p w:rsidR="00833C9D" w:rsidRPr="003F76A9" w:rsidRDefault="00833C9D" w:rsidP="00B7092C">
      <w:pPr>
        <w:tabs>
          <w:tab w:val="left" w:pos="2424"/>
        </w:tabs>
        <w:rPr>
          <w:b/>
          <w:sz w:val="24"/>
          <w:szCs w:val="24"/>
        </w:rPr>
      </w:pPr>
      <w:r w:rsidRPr="003F76A9">
        <w:rPr>
          <w:b/>
          <w:sz w:val="24"/>
          <w:szCs w:val="24"/>
        </w:rPr>
        <w:t>Ecrire une 4</w:t>
      </w:r>
      <w:r w:rsidRPr="003F76A9">
        <w:rPr>
          <w:b/>
          <w:sz w:val="24"/>
          <w:szCs w:val="24"/>
          <w:vertAlign w:val="superscript"/>
        </w:rPr>
        <w:t>ème</w:t>
      </w:r>
      <w:r w:rsidRPr="003F76A9">
        <w:rPr>
          <w:b/>
          <w:sz w:val="24"/>
          <w:szCs w:val="24"/>
        </w:rPr>
        <w:t xml:space="preserve"> de couverture à partir d’une illustration….</w:t>
      </w:r>
    </w:p>
    <w:p w:rsidR="00833C9D" w:rsidRDefault="00833C9D" w:rsidP="00B7092C">
      <w:pPr>
        <w:tabs>
          <w:tab w:val="left" w:pos="2424"/>
        </w:tabs>
        <w:rPr>
          <w:sz w:val="16"/>
          <w:szCs w:val="16"/>
        </w:rPr>
      </w:pPr>
      <w:r>
        <w:rPr>
          <w:sz w:val="16"/>
          <w:szCs w:val="16"/>
        </w:rPr>
        <w:t>L’</w:t>
      </w:r>
      <w:r w:rsidR="003F76A9">
        <w:rPr>
          <w:sz w:val="16"/>
          <w:szCs w:val="16"/>
        </w:rPr>
        <w:t>ouvrage ci-dessous offre</w:t>
      </w:r>
      <w:r>
        <w:rPr>
          <w:sz w:val="16"/>
          <w:szCs w:val="16"/>
        </w:rPr>
        <w:t xml:space="preserve"> une variation sur ce thème</w:t>
      </w:r>
    </w:p>
    <w:p w:rsidR="00833C9D" w:rsidRDefault="00833C9D" w:rsidP="00B7092C">
      <w:pPr>
        <w:tabs>
          <w:tab w:val="left" w:pos="2424"/>
        </w:tabs>
        <w:rPr>
          <w:sz w:val="16"/>
          <w:szCs w:val="16"/>
        </w:rPr>
      </w:pPr>
      <w:r w:rsidRPr="00833C9D">
        <w:rPr>
          <w:noProof/>
          <w:sz w:val="16"/>
          <w:szCs w:val="16"/>
          <w:lang w:eastAsia="fr-FR"/>
        </w:rPr>
        <w:drawing>
          <wp:inline distT="0" distB="0" distL="0" distR="0" wp14:anchorId="70DCC4D6" wp14:editId="7E9F31CF">
            <wp:extent cx="2407920" cy="2409611"/>
            <wp:effectExtent l="0" t="0" r="0" b="0"/>
            <wp:docPr id="43012" name="Picture 4" descr="petite b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descr="petite bibl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831" cy="2418529"/>
                    </a:xfrm>
                    <a:prstGeom prst="rect">
                      <a:avLst/>
                    </a:prstGeom>
                    <a:noFill/>
                    <a:ln>
                      <a:noFill/>
                    </a:ln>
                    <a:effectLst/>
                    <a:extLst/>
                  </pic:spPr>
                </pic:pic>
              </a:graphicData>
            </a:graphic>
          </wp:inline>
        </w:drawing>
      </w:r>
    </w:p>
    <w:p w:rsidR="003F76A9" w:rsidRPr="009171BA" w:rsidRDefault="009171BA" w:rsidP="00833C9D">
      <w:pPr>
        <w:tabs>
          <w:tab w:val="left" w:pos="1968"/>
        </w:tabs>
        <w:rPr>
          <w:b/>
          <w:sz w:val="24"/>
          <w:szCs w:val="24"/>
        </w:rPr>
      </w:pPr>
      <w:r>
        <w:rPr>
          <w:b/>
          <w:sz w:val="24"/>
          <w:szCs w:val="24"/>
        </w:rPr>
        <w:t>S</w:t>
      </w:r>
      <w:r w:rsidR="00833C9D" w:rsidRPr="009171BA">
        <w:rPr>
          <w:b/>
          <w:sz w:val="24"/>
          <w:szCs w:val="24"/>
        </w:rPr>
        <w:t>tructure :</w:t>
      </w:r>
    </w:p>
    <w:p w:rsidR="00833C9D" w:rsidRDefault="003F76A9" w:rsidP="00833C9D">
      <w:pPr>
        <w:tabs>
          <w:tab w:val="left" w:pos="1968"/>
        </w:tabs>
        <w:rPr>
          <w:sz w:val="16"/>
          <w:szCs w:val="16"/>
        </w:rPr>
      </w:pPr>
      <w:r>
        <w:rPr>
          <w:sz w:val="16"/>
          <w:szCs w:val="16"/>
        </w:rPr>
        <w:t xml:space="preserve"> Rien n’est plus petit  que les chaussures d’une fourmi,</w:t>
      </w:r>
    </w:p>
    <w:p w:rsidR="003F76A9" w:rsidRDefault="003F76A9" w:rsidP="00833C9D">
      <w:pPr>
        <w:tabs>
          <w:tab w:val="left" w:pos="1968"/>
        </w:tabs>
        <w:rPr>
          <w:sz w:val="16"/>
          <w:szCs w:val="16"/>
        </w:rPr>
      </w:pPr>
      <w:r>
        <w:rPr>
          <w:sz w:val="16"/>
          <w:szCs w:val="16"/>
        </w:rPr>
        <w:t>Que la maison d’une souris,</w:t>
      </w:r>
    </w:p>
    <w:p w:rsidR="003F76A9" w:rsidRDefault="003F76A9" w:rsidP="00833C9D">
      <w:pPr>
        <w:tabs>
          <w:tab w:val="left" w:pos="1968"/>
        </w:tabs>
        <w:rPr>
          <w:sz w:val="16"/>
          <w:szCs w:val="16"/>
        </w:rPr>
      </w:pPr>
      <w:r>
        <w:rPr>
          <w:sz w:val="16"/>
          <w:szCs w:val="16"/>
        </w:rPr>
        <w:t>Que les doigts d’un bébé</w:t>
      </w:r>
    </w:p>
    <w:p w:rsidR="003F76A9" w:rsidRDefault="003F76A9" w:rsidP="00833C9D">
      <w:pPr>
        <w:tabs>
          <w:tab w:val="left" w:pos="1968"/>
        </w:tabs>
        <w:rPr>
          <w:sz w:val="16"/>
          <w:szCs w:val="16"/>
        </w:rPr>
      </w:pPr>
      <w:r>
        <w:rPr>
          <w:sz w:val="16"/>
          <w:szCs w:val="16"/>
        </w:rPr>
        <w:t>Qu’une coccinelle sur mon nez</w:t>
      </w:r>
    </w:p>
    <w:p w:rsidR="003F76A9" w:rsidRDefault="003F76A9" w:rsidP="00833C9D">
      <w:pPr>
        <w:tabs>
          <w:tab w:val="left" w:pos="1968"/>
        </w:tabs>
        <w:rPr>
          <w:sz w:val="16"/>
          <w:szCs w:val="16"/>
        </w:rPr>
      </w:pPr>
      <w:r>
        <w:rPr>
          <w:sz w:val="16"/>
          <w:szCs w:val="16"/>
        </w:rPr>
        <w:t>En fait</w:t>
      </w:r>
    </w:p>
    <w:p w:rsidR="003F76A9" w:rsidRDefault="003F76A9" w:rsidP="00833C9D">
      <w:pPr>
        <w:tabs>
          <w:tab w:val="left" w:pos="1968"/>
        </w:tabs>
        <w:rPr>
          <w:sz w:val="16"/>
          <w:szCs w:val="16"/>
        </w:rPr>
      </w:pPr>
      <w:r>
        <w:rPr>
          <w:sz w:val="16"/>
          <w:szCs w:val="16"/>
        </w:rPr>
        <w:t>Ri</w:t>
      </w:r>
      <w:r w:rsidR="009171BA">
        <w:rPr>
          <w:sz w:val="16"/>
          <w:szCs w:val="16"/>
        </w:rPr>
        <w:t>e</w:t>
      </w:r>
      <w:r>
        <w:rPr>
          <w:sz w:val="16"/>
          <w:szCs w:val="16"/>
        </w:rPr>
        <w:t>n n’est plus petit que les chaussures d’une souris sur le doigt d’une coccinelle.</w:t>
      </w:r>
    </w:p>
    <w:p w:rsidR="00833C9D" w:rsidRDefault="00833C9D" w:rsidP="00833C9D">
      <w:pPr>
        <w:tabs>
          <w:tab w:val="left" w:pos="1968"/>
        </w:tabs>
        <w:rPr>
          <w:sz w:val="16"/>
          <w:szCs w:val="16"/>
        </w:rPr>
      </w:pPr>
      <w:r w:rsidRPr="00833C9D">
        <w:rPr>
          <w:noProof/>
          <w:sz w:val="16"/>
          <w:szCs w:val="16"/>
          <w:lang w:eastAsia="fr-FR"/>
        </w:rPr>
        <w:drawing>
          <wp:inline distT="0" distB="0" distL="0" distR="0" wp14:anchorId="7F291590" wp14:editId="6CCFF8B3">
            <wp:extent cx="1729740" cy="1729740"/>
            <wp:effectExtent l="0" t="0" r="3810" b="3810"/>
            <wp:docPr id="29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9944" cy="1729944"/>
                    </a:xfrm>
                    <a:prstGeom prst="rect">
                      <a:avLst/>
                    </a:prstGeom>
                    <a:noFill/>
                    <a:extLst/>
                  </pic:spPr>
                </pic:pic>
              </a:graphicData>
            </a:graphic>
          </wp:inline>
        </w:drawing>
      </w:r>
    </w:p>
    <w:p w:rsidR="009171BA" w:rsidRPr="009171BA" w:rsidRDefault="009171BA" w:rsidP="00833C9D">
      <w:pPr>
        <w:tabs>
          <w:tab w:val="left" w:pos="2208"/>
        </w:tabs>
        <w:rPr>
          <w:b/>
          <w:sz w:val="24"/>
          <w:szCs w:val="24"/>
        </w:rPr>
      </w:pPr>
    </w:p>
    <w:p w:rsidR="00833C9D" w:rsidRPr="009171BA" w:rsidRDefault="00833C9D" w:rsidP="00833C9D">
      <w:pPr>
        <w:tabs>
          <w:tab w:val="left" w:pos="2208"/>
        </w:tabs>
        <w:rPr>
          <w:b/>
          <w:sz w:val="24"/>
          <w:szCs w:val="24"/>
        </w:rPr>
      </w:pPr>
      <w:r w:rsidRPr="009171BA">
        <w:rPr>
          <w:b/>
          <w:sz w:val="24"/>
          <w:szCs w:val="24"/>
        </w:rPr>
        <w:t xml:space="preserve">Images insolites /  le catalogue </w:t>
      </w:r>
      <w:proofErr w:type="spellStart"/>
      <w:r w:rsidRPr="009171BA">
        <w:rPr>
          <w:b/>
          <w:sz w:val="24"/>
          <w:szCs w:val="24"/>
        </w:rPr>
        <w:t>Carelman</w:t>
      </w:r>
      <w:proofErr w:type="spellEnd"/>
    </w:p>
    <w:p w:rsidR="00833C9D" w:rsidRDefault="00833C9D" w:rsidP="00833C9D">
      <w:pPr>
        <w:tabs>
          <w:tab w:val="left" w:pos="2208"/>
        </w:tabs>
        <w:rPr>
          <w:sz w:val="16"/>
          <w:szCs w:val="16"/>
        </w:rPr>
      </w:pPr>
      <w:r w:rsidRPr="00833C9D">
        <w:rPr>
          <w:noProof/>
          <w:sz w:val="16"/>
          <w:szCs w:val="16"/>
          <w:lang w:eastAsia="fr-FR"/>
        </w:rPr>
        <w:drawing>
          <wp:inline distT="0" distB="0" distL="0" distR="0" wp14:anchorId="33E2322D" wp14:editId="611D95F0">
            <wp:extent cx="1808789" cy="1203960"/>
            <wp:effectExtent l="0" t="0" r="1270" b="0"/>
            <wp:docPr id="103428" name="Picture 4" descr="objets-improbables-surrealistes-Giuseppe-Colaruss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8" name="Picture 4" descr="objets-improbables-surrealistes-Giuseppe-Colarusso-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1624" cy="1205847"/>
                    </a:xfrm>
                    <a:prstGeom prst="rect">
                      <a:avLst/>
                    </a:prstGeom>
                    <a:noFill/>
                    <a:extLst/>
                  </pic:spPr>
                </pic:pic>
              </a:graphicData>
            </a:graphic>
          </wp:inline>
        </w:drawing>
      </w:r>
      <w:r>
        <w:rPr>
          <w:sz w:val="16"/>
          <w:szCs w:val="16"/>
        </w:rPr>
        <w:t xml:space="preserve">                                                        </w:t>
      </w:r>
      <w:r w:rsidRPr="00833C9D">
        <w:rPr>
          <w:noProof/>
          <w:sz w:val="16"/>
          <w:szCs w:val="16"/>
          <w:lang w:eastAsia="fr-FR"/>
        </w:rPr>
        <w:drawing>
          <wp:inline distT="0" distB="0" distL="0" distR="0" wp14:anchorId="22071472" wp14:editId="3E25D6F3">
            <wp:extent cx="1770061" cy="1249680"/>
            <wp:effectExtent l="0" t="0" r="1905" b="7620"/>
            <wp:docPr id="103431" name="Picture 7" descr="Parapluie+famil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1" name="Picture 7" descr="Parapluie+famili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2158" cy="1251161"/>
                    </a:xfrm>
                    <a:prstGeom prst="rect">
                      <a:avLst/>
                    </a:prstGeom>
                    <a:noFill/>
                    <a:ln>
                      <a:noFill/>
                    </a:ln>
                    <a:extLst/>
                  </pic:spPr>
                </pic:pic>
              </a:graphicData>
            </a:graphic>
          </wp:inline>
        </w:drawing>
      </w:r>
    </w:p>
    <w:p w:rsidR="00833C9D" w:rsidRDefault="00833C9D" w:rsidP="00833C9D">
      <w:pPr>
        <w:rPr>
          <w:sz w:val="16"/>
          <w:szCs w:val="16"/>
        </w:rPr>
      </w:pPr>
    </w:p>
    <w:p w:rsidR="009241B2" w:rsidRDefault="009241B2" w:rsidP="009171BA">
      <w:pPr>
        <w:jc w:val="center"/>
        <w:rPr>
          <w:b/>
          <w:sz w:val="24"/>
          <w:szCs w:val="24"/>
        </w:rPr>
      </w:pPr>
    </w:p>
    <w:p w:rsidR="00833C9D" w:rsidRDefault="009171BA" w:rsidP="009241B2">
      <w:pPr>
        <w:rPr>
          <w:sz w:val="16"/>
          <w:szCs w:val="16"/>
        </w:rPr>
      </w:pPr>
      <w:r>
        <w:rPr>
          <w:b/>
          <w:sz w:val="24"/>
          <w:szCs w:val="24"/>
        </w:rPr>
        <w:t>D</w:t>
      </w:r>
      <w:r w:rsidRPr="009171BA">
        <w:rPr>
          <w:b/>
          <w:sz w:val="24"/>
          <w:szCs w:val="24"/>
        </w:rPr>
        <w:t>escription</w:t>
      </w:r>
    </w:p>
    <w:p w:rsidR="00833C9D" w:rsidRPr="009171BA" w:rsidRDefault="00833C9D" w:rsidP="00833C9D">
      <w:pPr>
        <w:jc w:val="center"/>
        <w:rPr>
          <w:sz w:val="20"/>
          <w:szCs w:val="20"/>
        </w:rPr>
      </w:pPr>
      <w:r w:rsidRPr="009171BA">
        <w:rPr>
          <w:noProof/>
          <w:sz w:val="20"/>
          <w:szCs w:val="20"/>
          <w:lang w:eastAsia="fr-FR"/>
        </w:rPr>
        <w:drawing>
          <wp:inline distT="0" distB="0" distL="0" distR="0" wp14:anchorId="5A193CF4" wp14:editId="754C99F5">
            <wp:extent cx="1647567" cy="1605915"/>
            <wp:effectExtent l="0" t="0" r="0" b="0"/>
            <wp:docPr id="104452" name="Picture 4" descr="Cab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 name="Picture 4" descr="Caba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2286" cy="1620262"/>
                    </a:xfrm>
                    <a:prstGeom prst="rect">
                      <a:avLst/>
                    </a:prstGeom>
                    <a:noFill/>
                    <a:extLst/>
                  </pic:spPr>
                </pic:pic>
              </a:graphicData>
            </a:graphic>
          </wp:inline>
        </w:drawing>
      </w:r>
    </w:p>
    <w:p w:rsidR="009171BA" w:rsidRDefault="00833C9D" w:rsidP="009171BA">
      <w:pPr>
        <w:ind w:firstLine="708"/>
        <w:jc w:val="center"/>
        <w:rPr>
          <w:sz w:val="20"/>
          <w:szCs w:val="20"/>
        </w:rPr>
      </w:pPr>
      <w:r w:rsidRPr="009171BA">
        <w:rPr>
          <w:i/>
          <w:iCs/>
          <w:sz w:val="20"/>
          <w:szCs w:val="20"/>
        </w:rPr>
        <w:t>V</w:t>
      </w:r>
      <w:r w:rsidRPr="009171BA">
        <w:rPr>
          <w:sz w:val="20"/>
          <w:szCs w:val="20"/>
        </w:rPr>
        <w:t xml:space="preserve">oilà. Cela fait longtemps que je prépare ce voyage. Depuis le jour où j'ai entendu parler des graines de cabanes. Des graines qu'il suffirait de planter et d'arroser pour voir une cabane pousser. Mes bagages sont bouclés depuis longtemps. Je suis prêt. Prêt à découvrir les cabanes du monde entier, à rassembler les graines les plus extraordinaires. Le voyage peut commencer... </w:t>
      </w:r>
      <w:r w:rsidRPr="009171BA">
        <w:rPr>
          <w:sz w:val="20"/>
          <w:szCs w:val="20"/>
        </w:rPr>
        <w:br/>
        <w:t xml:space="preserve">       </w:t>
      </w:r>
      <w:r w:rsidR="009171BA">
        <w:rPr>
          <w:sz w:val="20"/>
          <w:szCs w:val="20"/>
        </w:rPr>
        <w:t xml:space="preserve">                       </w:t>
      </w:r>
    </w:p>
    <w:p w:rsidR="00833C9D" w:rsidRDefault="009171BA" w:rsidP="009301DC">
      <w:pPr>
        <w:rPr>
          <w:sz w:val="16"/>
          <w:szCs w:val="16"/>
        </w:rPr>
      </w:pPr>
      <w:r>
        <w:rPr>
          <w:sz w:val="20"/>
          <w:szCs w:val="20"/>
        </w:rPr>
        <w:t xml:space="preserve">                                                                               </w:t>
      </w:r>
      <w:r w:rsidR="00833C9D" w:rsidRPr="009171BA">
        <w:rPr>
          <w:sz w:val="20"/>
          <w:szCs w:val="20"/>
        </w:rPr>
        <w:t xml:space="preserve"> Alphonse Cagibi</w:t>
      </w:r>
      <w:r w:rsidR="00833C9D" w:rsidRPr="00833C9D">
        <w:rPr>
          <w:sz w:val="16"/>
          <w:szCs w:val="16"/>
        </w:rPr>
        <w:t>.</w:t>
      </w:r>
    </w:p>
    <w:p w:rsidR="007E5ABA" w:rsidRPr="00E54E37" w:rsidRDefault="007E5ABA" w:rsidP="007E5ABA">
      <w:pPr>
        <w:rPr>
          <w:rFonts w:eastAsia="Times New Roman"/>
          <w:i/>
          <w:color w:val="000000"/>
        </w:rPr>
      </w:pPr>
    </w:p>
    <w:p w:rsidR="007E5ABA" w:rsidRPr="00833C9D" w:rsidRDefault="007E5ABA" w:rsidP="009301DC">
      <w:pPr>
        <w:rPr>
          <w:sz w:val="16"/>
          <w:szCs w:val="16"/>
        </w:rPr>
      </w:pPr>
    </w:p>
    <w:sectPr w:rsidR="007E5ABA" w:rsidRPr="00833C9D">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D10" w:rsidRDefault="00D63D10" w:rsidP="007E5ABA">
      <w:pPr>
        <w:spacing w:after="0" w:line="240" w:lineRule="auto"/>
      </w:pPr>
      <w:r>
        <w:separator/>
      </w:r>
    </w:p>
  </w:endnote>
  <w:endnote w:type="continuationSeparator" w:id="0">
    <w:p w:rsidR="00D63D10" w:rsidRDefault="00D63D10" w:rsidP="007E5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ABA" w:rsidRDefault="007E5ABA">
    <w:pPr>
      <w:pStyle w:val="Pieddepage"/>
    </w:pPr>
    <w:r>
      <w:t xml:space="preserve">Groupe départemental du Rhône-Maitrise de la langue- CPD L. </w:t>
    </w:r>
    <w:proofErr w:type="spellStart"/>
    <w:r>
      <w:t>Roche-Thévenet</w:t>
    </w:r>
    <w:proofErr w:type="spellEnd"/>
  </w:p>
  <w:p w:rsidR="007E5ABA" w:rsidRDefault="007E5A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D10" w:rsidRDefault="00D63D10" w:rsidP="007E5ABA">
      <w:pPr>
        <w:spacing w:after="0" w:line="240" w:lineRule="auto"/>
      </w:pPr>
      <w:r>
        <w:separator/>
      </w:r>
    </w:p>
  </w:footnote>
  <w:footnote w:type="continuationSeparator" w:id="0">
    <w:p w:rsidR="00D63D10" w:rsidRDefault="00D63D10" w:rsidP="007E5A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92C"/>
    <w:rsid w:val="000049A3"/>
    <w:rsid w:val="00313E02"/>
    <w:rsid w:val="003F76A9"/>
    <w:rsid w:val="00482ADC"/>
    <w:rsid w:val="00541930"/>
    <w:rsid w:val="007E5ABA"/>
    <w:rsid w:val="00833C9D"/>
    <w:rsid w:val="0087193D"/>
    <w:rsid w:val="009171BA"/>
    <w:rsid w:val="009241B2"/>
    <w:rsid w:val="009301DC"/>
    <w:rsid w:val="00B7092C"/>
    <w:rsid w:val="00D63D10"/>
    <w:rsid w:val="00F928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13B56"/>
  <w15:chartTrackingRefBased/>
  <w15:docId w15:val="{629DEEC4-1395-4E7F-A26E-035EDC742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33C9D"/>
    <w:rPr>
      <w:color w:val="0563C1" w:themeColor="hyperlink"/>
      <w:u w:val="single"/>
    </w:rPr>
  </w:style>
  <w:style w:type="paragraph" w:styleId="En-tte">
    <w:name w:val="header"/>
    <w:basedOn w:val="Normal"/>
    <w:link w:val="En-tteCar"/>
    <w:uiPriority w:val="99"/>
    <w:unhideWhenUsed/>
    <w:rsid w:val="007E5ABA"/>
    <w:pPr>
      <w:tabs>
        <w:tab w:val="center" w:pos="4536"/>
        <w:tab w:val="right" w:pos="9072"/>
      </w:tabs>
      <w:spacing w:after="0" w:line="240" w:lineRule="auto"/>
    </w:pPr>
  </w:style>
  <w:style w:type="character" w:customStyle="1" w:styleId="En-tteCar">
    <w:name w:val="En-tête Car"/>
    <w:basedOn w:val="Policepardfaut"/>
    <w:link w:val="En-tte"/>
    <w:uiPriority w:val="99"/>
    <w:rsid w:val="007E5ABA"/>
  </w:style>
  <w:style w:type="paragraph" w:styleId="Pieddepage">
    <w:name w:val="footer"/>
    <w:basedOn w:val="Normal"/>
    <w:link w:val="PieddepageCar"/>
    <w:uiPriority w:val="99"/>
    <w:unhideWhenUsed/>
    <w:rsid w:val="007E5A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5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86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gretel.canalblog.com/"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305</Words>
  <Characters>1682</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lroche-thevenet</cp:lastModifiedBy>
  <cp:revision>3</cp:revision>
  <dcterms:created xsi:type="dcterms:W3CDTF">2018-08-31T12:09:00Z</dcterms:created>
  <dcterms:modified xsi:type="dcterms:W3CDTF">2018-09-13T09:08:00Z</dcterms:modified>
</cp:coreProperties>
</file>